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48B" w:rsidRDefault="00030CF8" w:rsidP="003E0C6E">
      <w:pPr>
        <w:pStyle w:val="NoSpacing"/>
      </w:pPr>
      <w:proofErr w:type="spellStart"/>
      <w:r w:rsidRPr="00030CF8">
        <w:rPr>
          <w:b/>
          <w:i/>
        </w:rPr>
        <w:t>Tetraloniella</w:t>
      </w:r>
      <w:proofErr w:type="spellEnd"/>
      <w:r>
        <w:t xml:space="preserve"> species in the tallgrass prairie region and the greater </w:t>
      </w:r>
      <w:r w:rsidR="003E0C6E">
        <w:t>Midwest</w:t>
      </w:r>
    </w:p>
    <w:p w:rsidR="003E0C6E" w:rsidRDefault="003E0C6E" w:rsidP="003E0C6E">
      <w:pPr>
        <w:pStyle w:val="NoSpacing"/>
      </w:pPr>
      <w:r>
        <w:t xml:space="preserve">M. </w:t>
      </w:r>
      <w:proofErr w:type="spellStart"/>
      <w:r>
        <w:t>Arduser</w:t>
      </w:r>
      <w:proofErr w:type="spellEnd"/>
    </w:p>
    <w:p w:rsidR="003E0C6E" w:rsidRDefault="003E0C6E" w:rsidP="003E0C6E">
      <w:pPr>
        <w:pStyle w:val="NoSpacing"/>
      </w:pPr>
      <w:r>
        <w:t>October 25, 2019</w:t>
      </w:r>
    </w:p>
    <w:p w:rsidR="003E0C6E" w:rsidRPr="006311F3" w:rsidRDefault="006311F3" w:rsidP="003E0C6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[</w:t>
      </w:r>
      <w:r w:rsidR="00B82083" w:rsidRPr="006311F3">
        <w:rPr>
          <w:b/>
          <w:sz w:val="20"/>
          <w:szCs w:val="20"/>
        </w:rPr>
        <w:t>Note</w:t>
      </w:r>
      <w:r w:rsidR="00B82083" w:rsidRPr="006311F3">
        <w:rPr>
          <w:sz w:val="20"/>
          <w:szCs w:val="20"/>
        </w:rPr>
        <w:t xml:space="preserve">: the revision of some </w:t>
      </w:r>
      <w:proofErr w:type="spellStart"/>
      <w:r w:rsidR="00B82083" w:rsidRPr="006311F3">
        <w:rPr>
          <w:sz w:val="20"/>
          <w:szCs w:val="20"/>
        </w:rPr>
        <w:t>eucerine</w:t>
      </w:r>
      <w:proofErr w:type="spellEnd"/>
      <w:r w:rsidR="00B82083" w:rsidRPr="006311F3">
        <w:rPr>
          <w:sz w:val="20"/>
          <w:szCs w:val="20"/>
        </w:rPr>
        <w:t xml:space="preserve"> bees by </w:t>
      </w:r>
      <w:proofErr w:type="spellStart"/>
      <w:r w:rsidR="00B82083" w:rsidRPr="006311F3">
        <w:rPr>
          <w:sz w:val="20"/>
          <w:szCs w:val="20"/>
        </w:rPr>
        <w:t>Dorchin</w:t>
      </w:r>
      <w:proofErr w:type="spellEnd"/>
      <w:r w:rsidR="00B82083" w:rsidRPr="006311F3">
        <w:rPr>
          <w:sz w:val="20"/>
          <w:szCs w:val="20"/>
        </w:rPr>
        <w:t xml:space="preserve"> et. al. </w:t>
      </w:r>
      <w:r w:rsidRPr="006311F3">
        <w:rPr>
          <w:sz w:val="20"/>
          <w:szCs w:val="20"/>
        </w:rPr>
        <w:t xml:space="preserve">(2018) returned all of the North American </w:t>
      </w:r>
      <w:proofErr w:type="spellStart"/>
      <w:proofErr w:type="gramStart"/>
      <w:r w:rsidR="00B82083" w:rsidRPr="006311F3">
        <w:rPr>
          <w:i/>
          <w:sz w:val="20"/>
          <w:szCs w:val="20"/>
        </w:rPr>
        <w:t>Tetraloniella</w:t>
      </w:r>
      <w:proofErr w:type="spellEnd"/>
      <w:r w:rsidR="00B82083" w:rsidRPr="006311F3">
        <w:rPr>
          <w:sz w:val="20"/>
          <w:szCs w:val="20"/>
        </w:rPr>
        <w:t xml:space="preserve"> </w:t>
      </w:r>
      <w:r w:rsidRPr="006311F3">
        <w:rPr>
          <w:sz w:val="20"/>
          <w:szCs w:val="20"/>
        </w:rPr>
        <w:t xml:space="preserve"> species</w:t>
      </w:r>
      <w:proofErr w:type="gramEnd"/>
      <w:r w:rsidRPr="006311F3">
        <w:rPr>
          <w:sz w:val="20"/>
          <w:szCs w:val="20"/>
        </w:rPr>
        <w:t xml:space="preserve"> to </w:t>
      </w:r>
      <w:proofErr w:type="spellStart"/>
      <w:r w:rsidRPr="006311F3">
        <w:rPr>
          <w:i/>
          <w:sz w:val="20"/>
          <w:szCs w:val="20"/>
        </w:rPr>
        <w:t>Xenoglossodes</w:t>
      </w:r>
      <w:proofErr w:type="spellEnd"/>
      <w:r>
        <w:rPr>
          <w:sz w:val="20"/>
          <w:szCs w:val="20"/>
        </w:rPr>
        <w:t xml:space="preserve">, and considered </w:t>
      </w:r>
      <w:proofErr w:type="spellStart"/>
      <w:r w:rsidRPr="006311F3">
        <w:rPr>
          <w:i/>
          <w:sz w:val="20"/>
          <w:szCs w:val="20"/>
        </w:rPr>
        <w:t>Xenoglossodes</w:t>
      </w:r>
      <w:proofErr w:type="spellEnd"/>
      <w:r>
        <w:rPr>
          <w:sz w:val="20"/>
          <w:szCs w:val="20"/>
        </w:rPr>
        <w:t xml:space="preserve"> a subgenus of an expanded </w:t>
      </w:r>
      <w:proofErr w:type="spellStart"/>
      <w:r w:rsidRPr="006311F3">
        <w:rPr>
          <w:i/>
          <w:sz w:val="20"/>
          <w:szCs w:val="20"/>
        </w:rPr>
        <w:t>Eucera</w:t>
      </w:r>
      <w:proofErr w:type="spellEnd"/>
      <w:r>
        <w:rPr>
          <w:sz w:val="20"/>
          <w:szCs w:val="20"/>
        </w:rPr>
        <w:t>.]</w:t>
      </w:r>
    </w:p>
    <w:p w:rsidR="006311F3" w:rsidRDefault="006311F3" w:rsidP="003E0C6E">
      <w:pPr>
        <w:pStyle w:val="NoSpacing"/>
        <w:rPr>
          <w:b/>
        </w:rPr>
      </w:pPr>
    </w:p>
    <w:p w:rsidR="003E0C6E" w:rsidRPr="003E0C6E" w:rsidRDefault="003E0C6E" w:rsidP="003E0C6E">
      <w:pPr>
        <w:pStyle w:val="NoSpacing"/>
        <w:rPr>
          <w:b/>
        </w:rPr>
      </w:pPr>
      <w:r w:rsidRPr="003E0C6E">
        <w:rPr>
          <w:b/>
        </w:rPr>
        <w:t>Females:</w:t>
      </w:r>
    </w:p>
    <w:p w:rsidR="003E0C6E" w:rsidRPr="003E0C6E" w:rsidRDefault="003E0C6E" w:rsidP="003E0C6E">
      <w:pPr>
        <w:pStyle w:val="NoSpacing"/>
        <w:rPr>
          <w:b/>
          <w:i/>
        </w:rPr>
      </w:pPr>
      <w:r>
        <w:t xml:space="preserve">1.         Hind tibia </w:t>
      </w:r>
      <w:proofErr w:type="spellStart"/>
      <w:r>
        <w:t>scopal</w:t>
      </w:r>
      <w:proofErr w:type="spellEnd"/>
      <w:r>
        <w:t xml:space="preserve"> hairs plumose, with many short branches along the rachis</w:t>
      </w:r>
      <w:r w:rsidR="004902A7">
        <w:t xml:space="preserve">; </w:t>
      </w:r>
      <w:r w:rsidR="00A60398">
        <w:t xml:space="preserve">(T3-T4 with apical fascia; </w:t>
      </w:r>
      <w:r w:rsidR="004902A7">
        <w:t xml:space="preserve">primary </w:t>
      </w:r>
      <w:proofErr w:type="spellStart"/>
      <w:r w:rsidR="004902A7">
        <w:t>oligolege</w:t>
      </w:r>
      <w:proofErr w:type="spellEnd"/>
      <w:r w:rsidR="004902A7">
        <w:t xml:space="preserve"> of </w:t>
      </w:r>
      <w:proofErr w:type="gramStart"/>
      <w:r w:rsidR="004902A7" w:rsidRPr="004902A7">
        <w:rPr>
          <w:i/>
        </w:rPr>
        <w:t>Helianthus</w:t>
      </w:r>
      <w:r w:rsidR="00A60398">
        <w:rPr>
          <w:i/>
        </w:rPr>
        <w:t>)</w:t>
      </w:r>
      <w:r w:rsidR="004902A7">
        <w:t>…</w:t>
      </w:r>
      <w:proofErr w:type="gramEnd"/>
      <w:r w:rsidR="004902A7">
        <w:t>………………………………………………………………..………</w:t>
      </w:r>
      <w:r>
        <w:t>……….</w:t>
      </w:r>
      <w:proofErr w:type="spellStart"/>
      <w:r w:rsidRPr="003E0C6E">
        <w:rPr>
          <w:b/>
          <w:i/>
        </w:rPr>
        <w:t>spissa</w:t>
      </w:r>
      <w:proofErr w:type="spellEnd"/>
    </w:p>
    <w:p w:rsidR="003E0C6E" w:rsidRDefault="003E0C6E" w:rsidP="003E0C6E">
      <w:pPr>
        <w:pStyle w:val="NoSpacing"/>
      </w:pPr>
      <w:r>
        <w:t xml:space="preserve">            Hind tibia </w:t>
      </w:r>
      <w:proofErr w:type="spellStart"/>
      <w:r>
        <w:t>scopal</w:t>
      </w:r>
      <w:proofErr w:type="spellEnd"/>
      <w:r>
        <w:t xml:space="preserve"> hairs simple, without branches</w:t>
      </w:r>
      <w:r w:rsidR="00A60398">
        <w:t xml:space="preserve">; (T3-T4 with apical fascia present or absent; </w:t>
      </w:r>
      <w:r w:rsidR="00342224">
        <w:t xml:space="preserve">rarely if ever found at </w:t>
      </w:r>
      <w:proofErr w:type="gramStart"/>
      <w:r w:rsidR="00342224" w:rsidRPr="00342224">
        <w:rPr>
          <w:i/>
        </w:rPr>
        <w:t>Helianthus)</w:t>
      </w:r>
      <w:r w:rsidR="00A60398">
        <w:t>…</w:t>
      </w:r>
      <w:proofErr w:type="gramEnd"/>
      <w:r w:rsidR="00A60398">
        <w:t>………………………………….</w:t>
      </w:r>
      <w:r>
        <w:t>…</w:t>
      </w:r>
      <w:r w:rsidR="00A60398">
        <w:t>……</w:t>
      </w:r>
      <w:r>
        <w:t>………………………………………………………</w:t>
      </w:r>
      <w:r w:rsidRPr="004902A7">
        <w:rPr>
          <w:b/>
        </w:rPr>
        <w:t>2</w:t>
      </w:r>
    </w:p>
    <w:p w:rsidR="003E0C6E" w:rsidRDefault="003E0C6E" w:rsidP="003E0C6E">
      <w:pPr>
        <w:pStyle w:val="NoSpacing"/>
      </w:pPr>
    </w:p>
    <w:p w:rsidR="004902A7" w:rsidRPr="004902A7" w:rsidRDefault="003E0C6E" w:rsidP="003E0C6E">
      <w:pPr>
        <w:pStyle w:val="NoSpacing"/>
        <w:rPr>
          <w:b/>
          <w:i/>
        </w:rPr>
      </w:pPr>
      <w:r>
        <w:t xml:space="preserve">2(1).    S3-S4 with </w:t>
      </w:r>
      <w:proofErr w:type="spellStart"/>
      <w:r>
        <w:t>apico</w:t>
      </w:r>
      <w:proofErr w:type="spellEnd"/>
      <w:r>
        <w:t xml:space="preserve">-medial hairs erect, </w:t>
      </w:r>
      <w:r w:rsidR="004902A7">
        <w:t xml:space="preserve">stiff, </w:t>
      </w:r>
      <w:r>
        <w:t xml:space="preserve">thickened, </w:t>
      </w:r>
      <w:r w:rsidR="004902A7">
        <w:t xml:space="preserve">very different from the </w:t>
      </w:r>
      <w:r w:rsidR="008D1FD5">
        <w:t xml:space="preserve">fine, thin </w:t>
      </w:r>
      <w:r w:rsidR="004902A7">
        <w:t xml:space="preserve">hairs on S5; </w:t>
      </w:r>
      <w:r w:rsidR="0049076B">
        <w:t xml:space="preserve">T3-T4 with apical fascia; </w:t>
      </w:r>
      <w:proofErr w:type="spellStart"/>
      <w:r w:rsidR="004902A7">
        <w:t>oligolege</w:t>
      </w:r>
      <w:proofErr w:type="spellEnd"/>
      <w:r w:rsidR="004902A7">
        <w:t xml:space="preserve"> of </w:t>
      </w:r>
      <w:r w:rsidR="004902A7" w:rsidRPr="004902A7">
        <w:rPr>
          <w:i/>
        </w:rPr>
        <w:t>Salvia</w:t>
      </w:r>
      <w:r w:rsidR="004902A7">
        <w:t>……………</w:t>
      </w:r>
      <w:proofErr w:type="gramStart"/>
      <w:r w:rsidR="004902A7">
        <w:t>…..</w:t>
      </w:r>
      <w:proofErr w:type="gramEnd"/>
      <w:r w:rsidR="004902A7">
        <w:t>………………………………………………</w:t>
      </w:r>
      <w:proofErr w:type="spellStart"/>
      <w:r w:rsidR="004902A7">
        <w:rPr>
          <w:b/>
          <w:i/>
        </w:rPr>
        <w:t>cressoniana</w:t>
      </w:r>
      <w:proofErr w:type="spellEnd"/>
    </w:p>
    <w:p w:rsidR="003E0C6E" w:rsidRDefault="00A60398" w:rsidP="003E0C6E">
      <w:pPr>
        <w:pStyle w:val="NoSpacing"/>
      </w:pPr>
      <w:r>
        <w:t xml:space="preserve">            S3-S4 with </w:t>
      </w:r>
      <w:proofErr w:type="spellStart"/>
      <w:r>
        <w:t>apico</w:t>
      </w:r>
      <w:proofErr w:type="spellEnd"/>
      <w:r>
        <w:t>-medial hairs similar to the hairs on S5</w:t>
      </w:r>
      <w:r w:rsidR="0049076B">
        <w:t xml:space="preserve">; T3-T4 without apical fascia; (rarely if ever </w:t>
      </w:r>
      <w:r w:rsidR="00DA77B7">
        <w:t xml:space="preserve">found at </w:t>
      </w:r>
      <w:r w:rsidR="0049076B">
        <w:t xml:space="preserve"> </w:t>
      </w:r>
      <w:r w:rsidR="0049076B" w:rsidRPr="0049076B">
        <w:rPr>
          <w:i/>
        </w:rPr>
        <w:t>Salvia</w:t>
      </w:r>
      <w:r w:rsidR="0049076B">
        <w:rPr>
          <w:i/>
        </w:rPr>
        <w:t>)</w:t>
      </w:r>
      <w:r>
        <w:t>……………………………………</w:t>
      </w:r>
      <w:r w:rsidR="0049076B">
        <w:t>……………………………………………………………………………</w:t>
      </w:r>
      <w:r>
        <w:t>………….</w:t>
      </w:r>
      <w:r>
        <w:rPr>
          <w:b/>
        </w:rPr>
        <w:t>3</w:t>
      </w:r>
      <w:r>
        <w:t xml:space="preserve">    </w:t>
      </w:r>
    </w:p>
    <w:p w:rsidR="003E0C6E" w:rsidRDefault="003E0C6E" w:rsidP="003E0C6E">
      <w:pPr>
        <w:pStyle w:val="NoSpacing"/>
      </w:pPr>
    </w:p>
    <w:p w:rsidR="003E0C6E" w:rsidRDefault="00A60398" w:rsidP="003E0C6E">
      <w:pPr>
        <w:pStyle w:val="NoSpacing"/>
      </w:pPr>
      <w:r>
        <w:t xml:space="preserve">3(2).    </w:t>
      </w:r>
      <w:r w:rsidR="00342224">
        <w:t xml:space="preserve">T1 </w:t>
      </w:r>
      <w:proofErr w:type="spellStart"/>
      <w:r w:rsidR="00342224">
        <w:t>impunctate</w:t>
      </w:r>
      <w:proofErr w:type="spellEnd"/>
      <w:r w:rsidR="00342224">
        <w:t xml:space="preserve"> apical margin very narrow, no longer than half the length of the mid-ocellus; primary </w:t>
      </w:r>
      <w:proofErr w:type="spellStart"/>
      <w:r w:rsidR="00342224">
        <w:t>oligolege</w:t>
      </w:r>
      <w:proofErr w:type="spellEnd"/>
      <w:r w:rsidR="00342224">
        <w:t xml:space="preserve"> of </w:t>
      </w:r>
      <w:proofErr w:type="spellStart"/>
      <w:r w:rsidR="00342224" w:rsidRPr="00342224">
        <w:rPr>
          <w:i/>
        </w:rPr>
        <w:t>Dalea</w:t>
      </w:r>
      <w:proofErr w:type="spellEnd"/>
      <w:r w:rsidR="00342224" w:rsidRPr="00342224">
        <w:rPr>
          <w:i/>
        </w:rPr>
        <w:t xml:space="preserve"> </w:t>
      </w:r>
      <w:proofErr w:type="spellStart"/>
      <w:r w:rsidR="00342224" w:rsidRPr="00342224">
        <w:rPr>
          <w:i/>
        </w:rPr>
        <w:t>purpurea</w:t>
      </w:r>
      <w:proofErr w:type="spellEnd"/>
      <w:r w:rsidR="001F4464">
        <w:rPr>
          <w:i/>
        </w:rPr>
        <w:t xml:space="preserve"> </w:t>
      </w:r>
      <w:r w:rsidR="001F4464" w:rsidRPr="001F4464">
        <w:t>in our area</w:t>
      </w:r>
      <w:r w:rsidR="001F4464">
        <w:t>,</w:t>
      </w:r>
      <w:r w:rsidR="00342224">
        <w:t xml:space="preserve"> widespread but uncommon on tallgrass prairie remnants</w:t>
      </w:r>
      <w:r w:rsidR="001F4464">
        <w:t>…………….</w:t>
      </w:r>
      <w:r w:rsidR="00342224">
        <w:t>…………………………………………………………………</w:t>
      </w:r>
      <w:proofErr w:type="gramStart"/>
      <w:r w:rsidR="00342224">
        <w:t>…..</w:t>
      </w:r>
      <w:proofErr w:type="gramEnd"/>
      <w:r w:rsidR="00342224">
        <w:t>……………………………………..</w:t>
      </w:r>
      <w:proofErr w:type="spellStart"/>
      <w:r w:rsidR="00342224" w:rsidRPr="00342224">
        <w:rPr>
          <w:b/>
          <w:i/>
        </w:rPr>
        <w:t>albata</w:t>
      </w:r>
      <w:proofErr w:type="spellEnd"/>
    </w:p>
    <w:p w:rsidR="003E0C6E" w:rsidRPr="001F4464" w:rsidRDefault="00342224" w:rsidP="003E0C6E">
      <w:pPr>
        <w:pStyle w:val="NoSpacing"/>
        <w:rPr>
          <w:b/>
        </w:rPr>
      </w:pPr>
      <w:r>
        <w:t xml:space="preserve">            T1 </w:t>
      </w:r>
      <w:proofErr w:type="spellStart"/>
      <w:r>
        <w:t>impunctate</w:t>
      </w:r>
      <w:proofErr w:type="spellEnd"/>
      <w:r>
        <w:t xml:space="preserve"> apical margin slightly longer, as long or longer than the length of the mid-ocellus; likely a primary </w:t>
      </w:r>
      <w:proofErr w:type="spellStart"/>
      <w:r>
        <w:t>oligolege</w:t>
      </w:r>
      <w:proofErr w:type="spellEnd"/>
      <w:r>
        <w:t xml:space="preserve"> of </w:t>
      </w:r>
      <w:proofErr w:type="spellStart"/>
      <w:r w:rsidRPr="00342224">
        <w:rPr>
          <w:i/>
        </w:rPr>
        <w:t>Dalea</w:t>
      </w:r>
      <w:proofErr w:type="spellEnd"/>
      <w:r w:rsidRPr="00342224">
        <w:rPr>
          <w:i/>
        </w:rPr>
        <w:t xml:space="preserve"> </w:t>
      </w:r>
      <w:proofErr w:type="spellStart"/>
      <w:r>
        <w:rPr>
          <w:i/>
        </w:rPr>
        <w:t>e</w:t>
      </w:r>
      <w:r w:rsidR="001F4464">
        <w:rPr>
          <w:i/>
        </w:rPr>
        <w:t>n</w:t>
      </w:r>
      <w:r>
        <w:rPr>
          <w:i/>
        </w:rPr>
        <w:t>n</w:t>
      </w:r>
      <w:r w:rsidR="001F4464">
        <w:rPr>
          <w:i/>
        </w:rPr>
        <w:t>e</w:t>
      </w:r>
      <w:r>
        <w:rPr>
          <w:i/>
        </w:rPr>
        <w:t>andra</w:t>
      </w:r>
      <w:proofErr w:type="spellEnd"/>
      <w:r w:rsidR="001F4464">
        <w:rPr>
          <w:i/>
        </w:rPr>
        <w:t xml:space="preserve"> </w:t>
      </w:r>
      <w:r w:rsidR="001F4464" w:rsidRPr="001F4464">
        <w:t>in our area</w:t>
      </w:r>
      <w:r w:rsidR="001F4464">
        <w:t>,</w:t>
      </w:r>
      <w:r w:rsidR="001F4464" w:rsidRPr="001F4464">
        <w:t xml:space="preserve"> known only from loess hills in northwest Missouri and southwest Iowa</w:t>
      </w:r>
      <w:r w:rsidR="001F4464">
        <w:t>…………………………………………………………………</w:t>
      </w:r>
      <w:proofErr w:type="gramStart"/>
      <w:r w:rsidR="001F4464">
        <w:t>…..</w:t>
      </w:r>
      <w:proofErr w:type="gramEnd"/>
      <w:r w:rsidR="001F4464">
        <w:t>…………………</w:t>
      </w:r>
      <w:proofErr w:type="spellStart"/>
      <w:r w:rsidR="001F4464" w:rsidRPr="001F4464">
        <w:rPr>
          <w:b/>
          <w:i/>
        </w:rPr>
        <w:t>paenalbata</w:t>
      </w:r>
      <w:proofErr w:type="spellEnd"/>
    </w:p>
    <w:p w:rsidR="003E0C6E" w:rsidRPr="001F4464" w:rsidRDefault="003E0C6E" w:rsidP="003E0C6E">
      <w:pPr>
        <w:pStyle w:val="NoSpacing"/>
      </w:pPr>
    </w:p>
    <w:p w:rsidR="003E0C6E" w:rsidRPr="00CE2AB1" w:rsidRDefault="00CE2AB1" w:rsidP="003E0C6E">
      <w:pPr>
        <w:pStyle w:val="NoSpacing"/>
        <w:rPr>
          <w:b/>
        </w:rPr>
      </w:pPr>
      <w:r w:rsidRPr="00CE2AB1">
        <w:rPr>
          <w:b/>
        </w:rPr>
        <w:t>Males:</w:t>
      </w:r>
    </w:p>
    <w:p w:rsidR="008D1FD5" w:rsidRDefault="008D1FD5" w:rsidP="003E0C6E">
      <w:pPr>
        <w:pStyle w:val="NoSpacing"/>
      </w:pPr>
      <w:r>
        <w:t>1.         Clypeus dark on basal half or so, yellow on apical half; T2-T5 with apical fascia….</w:t>
      </w:r>
      <w:proofErr w:type="gramStart"/>
      <w:r>
        <w:t>….</w:t>
      </w:r>
      <w:proofErr w:type="spellStart"/>
      <w:r>
        <w:rPr>
          <w:b/>
          <w:i/>
        </w:rPr>
        <w:t>cressoniana</w:t>
      </w:r>
      <w:proofErr w:type="spellEnd"/>
      <w:proofErr w:type="gramEnd"/>
    </w:p>
    <w:p w:rsidR="003E0C6E" w:rsidRDefault="008D1FD5" w:rsidP="003E0C6E">
      <w:pPr>
        <w:pStyle w:val="NoSpacing"/>
      </w:pPr>
      <w:r>
        <w:t xml:space="preserve">            Clypeus all yellow (pale yellow to rich yellow); T2-T5 with apical fascia present or absent……….2</w:t>
      </w:r>
    </w:p>
    <w:p w:rsidR="003E0C6E" w:rsidRDefault="003E0C6E" w:rsidP="003E0C6E">
      <w:pPr>
        <w:pStyle w:val="NoSpacing"/>
      </w:pPr>
    </w:p>
    <w:p w:rsidR="008D1FD5" w:rsidRDefault="008D1FD5" w:rsidP="003E0C6E">
      <w:pPr>
        <w:pStyle w:val="NoSpacing"/>
      </w:pPr>
      <w:r>
        <w:t>2(1).     F1 minimum length at least one-quarter the maximum length of F2; T2-T5 with apical fascia</w:t>
      </w:r>
    </w:p>
    <w:p w:rsidR="003E0C6E" w:rsidRDefault="008D1FD5" w:rsidP="003E0C6E">
      <w:pPr>
        <w:pStyle w:val="NoSpacing"/>
      </w:pPr>
      <w:r>
        <w:t>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>………</w:t>
      </w:r>
      <w:proofErr w:type="spellStart"/>
      <w:r w:rsidRPr="008D1FD5">
        <w:rPr>
          <w:b/>
          <w:i/>
        </w:rPr>
        <w:t>spissa</w:t>
      </w:r>
      <w:proofErr w:type="spellEnd"/>
    </w:p>
    <w:p w:rsidR="003E0C6E" w:rsidRDefault="008D1FD5" w:rsidP="003E0C6E">
      <w:pPr>
        <w:pStyle w:val="NoSpacing"/>
      </w:pPr>
      <w:r>
        <w:t xml:space="preserve">             F1 minimum length at least one-sixth or less the maximum length of F2; T2-T5 without apical fascia………………………………………………………………………………………………………………………………………………3</w:t>
      </w:r>
    </w:p>
    <w:p w:rsidR="008D1FD5" w:rsidRDefault="008D1FD5" w:rsidP="003E0C6E">
      <w:pPr>
        <w:pStyle w:val="NoSpacing"/>
      </w:pPr>
    </w:p>
    <w:p w:rsidR="008D1FD5" w:rsidRDefault="008D1FD5" w:rsidP="003E0C6E">
      <w:pPr>
        <w:pStyle w:val="NoSpacing"/>
      </w:pPr>
      <w:r>
        <w:t xml:space="preserve">3(2).     </w:t>
      </w:r>
      <w:r w:rsidR="00A77F0D">
        <w:t>F1 minimum length less than its maximum width…………………………………………………………</w:t>
      </w:r>
      <w:proofErr w:type="spellStart"/>
      <w:r w:rsidR="00A77F0D" w:rsidRPr="00A77F0D">
        <w:rPr>
          <w:b/>
          <w:i/>
        </w:rPr>
        <w:t>albata</w:t>
      </w:r>
      <w:proofErr w:type="spellEnd"/>
    </w:p>
    <w:p w:rsidR="003E0C6E" w:rsidRDefault="00A77F0D" w:rsidP="003E0C6E">
      <w:pPr>
        <w:pStyle w:val="NoSpacing"/>
      </w:pPr>
      <w:r>
        <w:t xml:space="preserve">             F1 minimum length greater than its maximum width………………………………………</w:t>
      </w:r>
      <w:proofErr w:type="gramStart"/>
      <w:r>
        <w:t>…..</w:t>
      </w:r>
      <w:proofErr w:type="gramEnd"/>
      <w:r>
        <w:rPr>
          <w:b/>
          <w:i/>
        </w:rPr>
        <w:t>paenalbata</w:t>
      </w:r>
      <w:r>
        <w:t xml:space="preserve"> </w:t>
      </w:r>
    </w:p>
    <w:p w:rsidR="007108BF" w:rsidRDefault="007108BF" w:rsidP="003E0C6E">
      <w:pPr>
        <w:pStyle w:val="NoSpacing"/>
      </w:pPr>
    </w:p>
    <w:p w:rsidR="007108BF" w:rsidRDefault="007108BF" w:rsidP="003E0C6E">
      <w:pPr>
        <w:pStyle w:val="NoSpacing"/>
      </w:pPr>
      <w:r w:rsidRPr="007108BF">
        <w:rPr>
          <w:b/>
        </w:rPr>
        <w:t>References:</w:t>
      </w:r>
      <w:r>
        <w:t xml:space="preserve"> </w:t>
      </w:r>
      <w:proofErr w:type="spellStart"/>
      <w:r>
        <w:t>LaBerge</w:t>
      </w:r>
      <w:proofErr w:type="spellEnd"/>
      <w:r>
        <w:t xml:space="preserve"> (2001</w:t>
      </w:r>
      <w:bookmarkStart w:id="0" w:name="_GoBack"/>
      <w:bookmarkEnd w:id="0"/>
      <w:r>
        <w:t>)</w:t>
      </w:r>
    </w:p>
    <w:sectPr w:rsidR="00710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1F4464"/>
    <w:rsid w:val="00342224"/>
    <w:rsid w:val="003E0C6E"/>
    <w:rsid w:val="004902A7"/>
    <w:rsid w:val="0049076B"/>
    <w:rsid w:val="005A7EEA"/>
    <w:rsid w:val="006311F3"/>
    <w:rsid w:val="00634991"/>
    <w:rsid w:val="007108BF"/>
    <w:rsid w:val="008D1FD5"/>
    <w:rsid w:val="00A60398"/>
    <w:rsid w:val="00A77F0D"/>
    <w:rsid w:val="00B0248B"/>
    <w:rsid w:val="00B82083"/>
    <w:rsid w:val="00CE2AB1"/>
    <w:rsid w:val="00D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AFACB"/>
  <w15:chartTrackingRefBased/>
  <w15:docId w15:val="{6F890214-AACA-4C4A-8883-474967D5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0C6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14</cp:revision>
  <cp:lastPrinted>2022-07-10T20:25:00Z</cp:lastPrinted>
  <dcterms:created xsi:type="dcterms:W3CDTF">2019-10-28T19:16:00Z</dcterms:created>
  <dcterms:modified xsi:type="dcterms:W3CDTF">2022-07-10T20:26:00Z</dcterms:modified>
</cp:coreProperties>
</file>